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559A6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kern w:val="0"/>
          <w:sz w:val="30"/>
          <w:szCs w:val="30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kern w:val="0"/>
          <w:sz w:val="30"/>
          <w:szCs w:val="30"/>
          <w:shd w:val="clear" w:fill="FFFFFF"/>
          <w:lang w:val="en-US" w:eastAsia="zh-CN" w:bidi="ar"/>
        </w:rPr>
        <w:t>《素质教育研究》论文模板</w:t>
      </w:r>
    </w:p>
    <w:p w14:paraId="643A161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kern w:val="0"/>
          <w:sz w:val="30"/>
          <w:szCs w:val="30"/>
          <w:shd w:val="clear" w:fill="FFFFFF"/>
          <w:lang w:val="en-US" w:eastAsia="zh-CN" w:bidi="ar"/>
        </w:rPr>
        <w:t>中文题目</w:t>
      </w:r>
    </w:p>
    <w:p w14:paraId="37CED72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t>张三</w:t>
      </w:r>
      <w:r>
        <w:rPr>
          <w:vertAlign w:val="superscript"/>
        </w:rPr>
        <w:t>1</w:t>
      </w:r>
      <w:r>
        <w:t>，李</w:t>
      </w:r>
      <w:r>
        <w:rPr>
          <w:rFonts w:hint="eastAsia"/>
          <w:lang w:val="en-US" w:eastAsia="zh-CN"/>
        </w:rPr>
        <w:t>四</w:t>
      </w:r>
      <w:r>
        <w:rPr>
          <w:vertAlign w:val="superscript"/>
        </w:rPr>
        <w:t>2</w:t>
      </w:r>
      <w:r>
        <w:rPr>
          <w:rFonts w:hint="eastAsia"/>
          <w:vertAlign w:val="superscript"/>
        </w:rPr>
        <w:t>,</w:t>
      </w:r>
      <w:r>
        <w:rPr>
          <w:rFonts w:ascii="MS Mincho" w:hAnsi="MS Mincho" w:cs="MS Mincho"/>
          <w:color w:val="FF0000"/>
          <w:lang w:val="fr-FR"/>
        </w:rPr>
        <w:t>✉</w:t>
      </w:r>
      <w:r>
        <w:t>，</w:t>
      </w:r>
      <w:r>
        <w:rPr>
          <w:rFonts w:hint="eastAsia"/>
          <w:lang w:val="en-US" w:eastAsia="zh-CN"/>
        </w:rPr>
        <w:t>王五</w:t>
      </w:r>
      <w:r>
        <w:rPr>
          <w:vertAlign w:val="superscript"/>
        </w:rPr>
        <w:t>3</w:t>
      </w:r>
    </w:p>
    <w:p w14:paraId="12A76C0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作者单位名称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，某省某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市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 xml:space="preserve"> 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邮政编码</w:t>
      </w:r>
    </w:p>
    <w:p w14:paraId="65F7DC3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left"/>
        <w:textAlignment w:val="auto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6"/>
          <w:szCs w:val="16"/>
          <w:lang w:val="en-US"/>
        </w:rPr>
      </w:pPr>
      <w:r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kern w:val="0"/>
          <w:sz w:val="22"/>
          <w:szCs w:val="22"/>
          <w:shd w:val="clear" w:fill="FFFFFF"/>
          <w:lang w:val="en-US" w:eastAsia="zh-CN" w:bidi="ar"/>
        </w:rPr>
        <w:t>摘要：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2"/>
          <w:szCs w:val="22"/>
          <w:shd w:val="clear" w:fill="FFFFFF"/>
          <w:lang w:val="en-US" w:eastAsia="zh-CN" w:bidi="ar"/>
        </w:rPr>
        <w:t>[目的/意义]ⅩⅩⅩⅩⅩⅩⅩ。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FF0000"/>
          <w:spacing w:val="0"/>
          <w:kern w:val="0"/>
          <w:sz w:val="22"/>
          <w:szCs w:val="22"/>
          <w:shd w:val="clear" w:fill="FFFFFF"/>
          <w:lang w:val="en-US" w:eastAsia="zh-CN" w:bidi="ar"/>
        </w:rPr>
        <w:t>(说明作者写作此文的背景、意义和目的，或本文拟解决的问题)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2"/>
          <w:szCs w:val="22"/>
          <w:shd w:val="clear" w:fill="FFFFFF"/>
          <w:lang w:val="en-US" w:eastAsia="zh-CN" w:bidi="ar"/>
        </w:rPr>
        <w:t>[方法/过程]ⅩⅩⅩⅩⅩⅩⅩ。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FF0000"/>
          <w:spacing w:val="0"/>
          <w:kern w:val="0"/>
          <w:sz w:val="22"/>
          <w:szCs w:val="22"/>
          <w:shd w:val="clear" w:fill="FFFFFF"/>
          <w:lang w:val="en-US" w:eastAsia="zh-CN" w:bidi="ar"/>
        </w:rPr>
        <w:t>(说明为解决问题所进行的研究过程及所使用的主要研究方法，包括应用条件、主要工具、操作方法或思辨方法等)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2"/>
          <w:szCs w:val="22"/>
          <w:shd w:val="clear" w:fill="FFFFFF"/>
          <w:lang w:val="en-US" w:eastAsia="zh-CN" w:bidi="ar"/>
        </w:rPr>
        <w:t>[结果/结论]ⅩⅩⅩⅩⅩⅩⅩ。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FF0000"/>
          <w:spacing w:val="0"/>
          <w:kern w:val="0"/>
          <w:sz w:val="22"/>
          <w:szCs w:val="22"/>
          <w:shd w:val="clear" w:fill="FFFFFF"/>
          <w:lang w:val="en-US" w:eastAsia="zh-CN" w:bidi="ar"/>
        </w:rPr>
        <w:t>(说明研究所得出的主要客观结果、数据、事实，并阐述根据研究结果所得出的主要研究结论，包括对研究结果的具体效果、价值与意义等进行的分析、评价、比较，阐释研究结果是否具有可靠性、实用性、创新性，或者对研究方法及过程本身等进行的分析、评价等)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FF0000"/>
          <w:spacing w:val="0"/>
          <w:kern w:val="0"/>
          <w:sz w:val="22"/>
          <w:szCs w:val="22"/>
          <w:shd w:val="clear" w:fill="FFFFFF"/>
          <w:lang w:val="en-US" w:eastAsia="zh-CN" w:bidi="ar"/>
        </w:rPr>
        <w:t>(200～400字)</w:t>
      </w:r>
    </w:p>
    <w:p w14:paraId="4786112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left"/>
        <w:textAlignment w:val="auto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6"/>
          <w:szCs w:val="16"/>
        </w:rPr>
      </w:pPr>
      <w:r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kern w:val="0"/>
          <w:sz w:val="22"/>
          <w:szCs w:val="22"/>
          <w:shd w:val="clear" w:fill="FFFFFF"/>
          <w:lang w:val="en-US" w:eastAsia="zh-CN" w:bidi="ar"/>
        </w:rPr>
        <w:t>关键词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2"/>
          <w:szCs w:val="22"/>
          <w:shd w:val="clear" w:fill="FFFFFF"/>
          <w:lang w:val="en-US" w:eastAsia="zh-CN" w:bidi="ar"/>
        </w:rPr>
        <w:t>：ⅩⅩⅩ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2"/>
          <w:szCs w:val="22"/>
          <w:shd w:val="clear" w:fill="FFFFFF"/>
          <w:lang w:val="en-US" w:eastAsia="zh-CN" w:bidi="ar"/>
        </w:rPr>
        <w:t>；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2"/>
          <w:szCs w:val="22"/>
          <w:shd w:val="clear" w:fill="FFFFFF"/>
          <w:lang w:val="en-US" w:eastAsia="zh-CN" w:bidi="ar"/>
        </w:rPr>
        <w:t>ⅩⅩⅩⅩ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2"/>
          <w:szCs w:val="22"/>
          <w:shd w:val="clear" w:fill="FFFFFF"/>
          <w:lang w:val="en-US" w:eastAsia="zh-CN" w:bidi="ar"/>
        </w:rPr>
        <w:t>；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2"/>
          <w:szCs w:val="22"/>
          <w:shd w:val="clear" w:fill="FFFFFF"/>
          <w:lang w:val="en-US" w:eastAsia="zh-CN" w:bidi="ar"/>
        </w:rPr>
        <w:t>ⅩⅩⅩ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2"/>
          <w:szCs w:val="22"/>
          <w:shd w:val="clear" w:fill="FFFFFF"/>
          <w:lang w:val="en-US" w:eastAsia="zh-CN" w:bidi="ar"/>
        </w:rPr>
        <w:t>；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2"/>
          <w:szCs w:val="22"/>
          <w:shd w:val="clear" w:fill="FFFFFF"/>
          <w:lang w:val="en-US" w:eastAsia="zh-CN" w:bidi="ar"/>
        </w:rPr>
        <w:t>ⅩⅩ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FF0000"/>
          <w:spacing w:val="0"/>
          <w:kern w:val="0"/>
          <w:sz w:val="22"/>
          <w:szCs w:val="22"/>
          <w:shd w:val="clear" w:fill="FFFFFF"/>
          <w:lang w:val="en-US" w:eastAsia="zh-CN" w:bidi="ar"/>
        </w:rPr>
        <w:t>（3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FF0000"/>
          <w:spacing w:val="0"/>
          <w:kern w:val="0"/>
          <w:sz w:val="22"/>
          <w:szCs w:val="22"/>
          <w:shd w:val="clear" w:fill="FFFFFF"/>
          <w:lang w:val="en-US" w:eastAsia="zh-CN" w:bidi="ar"/>
        </w:rPr>
        <w:t>～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FF0000"/>
          <w:spacing w:val="0"/>
          <w:kern w:val="0"/>
          <w:sz w:val="22"/>
          <w:szCs w:val="22"/>
          <w:shd w:val="clear" w:fill="FFFFFF"/>
          <w:lang w:val="en-US" w:eastAsia="zh-CN" w:bidi="ar"/>
        </w:rPr>
        <w:t>8个）</w:t>
      </w:r>
    </w:p>
    <w:p w14:paraId="63A71B3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left"/>
        <w:textAlignment w:val="auto"/>
        <w:rPr>
          <w:rFonts w:hint="default" w:ascii="Times New Roman" w:hAnsi="Times New Roman" w:eastAsia="宋体" w:cs="Times New Roman"/>
          <w:i w:val="0"/>
          <w:iCs w:val="0"/>
          <w:caps w:val="0"/>
          <w:color w:val="FF0000"/>
          <w:spacing w:val="0"/>
          <w:kern w:val="0"/>
          <w:sz w:val="24"/>
          <w:szCs w:val="24"/>
          <w:shd w:val="clear" w:fill="FFFFFF"/>
          <w:lang w:val="en-US" w:eastAsia="zh-CN" w:bidi="ar"/>
        </w:rPr>
      </w:pPr>
    </w:p>
    <w:p w14:paraId="6BFD47A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left"/>
        <w:textAlignment w:val="auto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FF0000"/>
          <w:spacing w:val="0"/>
          <w:kern w:val="0"/>
          <w:sz w:val="24"/>
          <w:szCs w:val="24"/>
          <w:shd w:val="clear" w:fill="FFFFFF"/>
          <w:lang w:val="en-US" w:eastAsia="zh-CN" w:bidi="ar"/>
        </w:rPr>
        <w:t>（正文）采用宋体小四号字，1.5倍行距</w:t>
      </w:r>
    </w:p>
    <w:p w14:paraId="4B31547E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left"/>
        <w:textAlignment w:val="auto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（引言）ⅩⅩⅩⅩⅩⅩⅩⅩⅩⅩⅩⅩⅩⅩⅩⅩⅩⅩⅩⅩⅩⅩⅩⅩⅩⅩⅩⅩⅩⅩⅩⅩⅩⅩⅩⅩⅩⅩⅩⅩⅩⅩⅩⅩⅩ</w:t>
      </w:r>
    </w:p>
    <w:p w14:paraId="66016F51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left"/>
        <w:textAlignment w:val="auto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1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 xml:space="preserve"> 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一级标题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18"/>
          <w:szCs w:val="18"/>
          <w:shd w:val="clear" w:fill="FFFFFF"/>
          <w:lang w:val="en-US" w:eastAsia="zh-CN" w:bidi="ar"/>
        </w:rPr>
        <w:br w:type="textWrapping"/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    ⅩⅩⅩⅩⅩⅩⅩⅩⅩⅩⅩⅩⅩⅩⅩⅩⅩⅩⅩⅩⅩⅩⅩⅩⅩⅩⅩⅩⅩⅩⅩⅩⅩⅩⅩⅩⅩ</w:t>
      </w:r>
    </w:p>
    <w:p w14:paraId="3B3D08B6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left"/>
        <w:textAlignment w:val="auto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1.1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 xml:space="preserve"> 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二级标题</w:t>
      </w:r>
    </w:p>
    <w:p w14:paraId="0A584C9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/>
        <w:jc w:val="left"/>
        <w:textAlignment w:val="auto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ⅩⅩⅩⅩⅩⅩⅩⅩⅩⅩⅩⅩⅩⅩⅩⅩⅩⅩⅩⅩⅩⅩⅩⅩⅩⅩⅩⅩⅩⅩⅩⅩⅩⅩⅩⅩⅩⅩⅩⅩⅩⅩⅩⅩⅩⅩⅩⅩⅩⅩⅩⅩⅩⅩⅩⅩⅩⅩⅩⅩⅩⅩⅩ</w:t>
      </w:r>
    </w:p>
    <w:p w14:paraId="0D9DF28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left"/>
        <w:textAlignment w:val="auto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1.1.1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 xml:space="preserve"> 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三级标题ⅩⅩⅩⅩⅩⅩⅩⅩⅩⅩⅩⅩⅩⅩⅩⅩⅩⅩⅩⅩⅩⅩⅩⅩⅩⅩⅩⅩⅩⅩⅩⅩⅩⅩⅩⅩⅩⅩⅩⅩⅩⅩⅩⅩⅩⅩⅩⅩⅩⅩⅩⅩ</w:t>
      </w:r>
    </w:p>
    <w:p w14:paraId="39C2798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表1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 xml:space="preserve"> 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ⅩⅩⅩⅩ</w:t>
      </w:r>
    </w:p>
    <w:p w14:paraId="486C770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lang w:val="en-US"/>
        </w:rPr>
      </w:pP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Tab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. 1</w:t>
      </w:r>
    </w:p>
    <w:tbl>
      <w:tblPr>
        <w:tblStyle w:val="3"/>
        <w:tblW w:w="216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20"/>
        <w:gridCol w:w="720"/>
        <w:gridCol w:w="720"/>
      </w:tblGrid>
      <w:tr w14:paraId="100A33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jc w:val="center"/>
        </w:trPr>
        <w:tc>
          <w:tcPr>
            <w:tcW w:w="72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top"/>
          </w:tcPr>
          <w:p w14:paraId="61C3F8DC">
            <w:pPr>
              <w:jc w:val="center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top"/>
          </w:tcPr>
          <w:p w14:paraId="1C09A41E">
            <w:pPr>
              <w:jc w:val="center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top"/>
          </w:tcPr>
          <w:p w14:paraId="18276995">
            <w:pPr>
              <w:jc w:val="center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</w:pPr>
          </w:p>
        </w:tc>
      </w:tr>
      <w:tr w14:paraId="71604D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top"/>
          </w:tcPr>
          <w:p w14:paraId="309CF156">
            <w:pPr>
              <w:jc w:val="center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top"/>
          </w:tcPr>
          <w:p w14:paraId="2E0533FD">
            <w:pPr>
              <w:jc w:val="center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top"/>
          </w:tcPr>
          <w:p w14:paraId="7086A932">
            <w:pPr>
              <w:jc w:val="center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</w:pPr>
          </w:p>
        </w:tc>
      </w:tr>
      <w:tr w14:paraId="5ECC19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top"/>
          </w:tcPr>
          <w:p w14:paraId="3CD20522">
            <w:pPr>
              <w:jc w:val="center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top"/>
          </w:tcPr>
          <w:p w14:paraId="64A6AB66">
            <w:pPr>
              <w:jc w:val="center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top"/>
          </w:tcPr>
          <w:p w14:paraId="0AA34F69">
            <w:pPr>
              <w:jc w:val="center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</w:pPr>
          </w:p>
        </w:tc>
      </w:tr>
    </w:tbl>
    <w:p w14:paraId="243E9E9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left"/>
        <w:textAlignment w:val="auto"/>
        <w:rPr>
          <w:rFonts w:hint="default" w:ascii="Times New Roman" w:hAnsi="Times New Roman" w:eastAsia="宋体" w:cs="Times New Roman"/>
          <w:i w:val="0"/>
          <w:iCs w:val="0"/>
          <w:caps w:val="0"/>
          <w:color w:val="000000" w:themeColor="text1"/>
          <w:spacing w:val="0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 w:themeColor="text1"/>
          <w:spacing w:val="0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1.2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 w:themeColor="text1"/>
          <w:spacing w:val="0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 w:themeColor="text1"/>
          <w:spacing w:val="0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二级标题</w:t>
      </w:r>
    </w:p>
    <w:p w14:paraId="31904E2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left"/>
        <w:textAlignment w:val="auto"/>
        <w:rPr>
          <w:rFonts w:hint="default" w:ascii="Times New Roman" w:hAnsi="Times New Roman" w:eastAsia="宋体" w:cs="Times New Roman"/>
          <w:i w:val="0"/>
          <w:iCs w:val="0"/>
          <w:caps w:val="0"/>
          <w:color w:val="000000" w:themeColor="text1"/>
          <w:spacing w:val="0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 w:themeColor="text1"/>
          <w:spacing w:val="0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ⅩⅩⅩⅩⅩⅩⅩⅩⅩⅩⅩⅩⅩⅩⅩⅩⅩⅩⅩⅩⅩⅩⅩⅩⅩⅩⅩⅩⅩⅩⅩⅩⅩⅩⅩⅩⅩ</w:t>
      </w:r>
    </w:p>
    <w:p w14:paraId="2AB0DD6C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left"/>
        <w:textAlignment w:val="auto"/>
        <w:rPr>
          <w:rFonts w:hint="default" w:ascii="Times New Roman" w:hAnsi="Times New Roman" w:eastAsia="宋体" w:cs="Times New Roman"/>
          <w:i w:val="0"/>
          <w:iCs w:val="0"/>
          <w:caps w:val="0"/>
          <w:color w:val="000000" w:themeColor="text1"/>
          <w:spacing w:val="0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</w:p>
    <w:p w14:paraId="33F222B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FF0000"/>
          <w:spacing w:val="0"/>
          <w:kern w:val="0"/>
          <w:sz w:val="21"/>
          <w:szCs w:val="21"/>
          <w:shd w:val="clear" w:fill="FFFFFF"/>
          <w:lang w:val="en-US" w:eastAsia="zh-CN" w:bidi="ar"/>
        </w:rPr>
        <w:t>（页脚）</w:t>
      </w:r>
    </w:p>
    <w:p w14:paraId="31DD0D07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1"/>
          <w:szCs w:val="21"/>
          <w:shd w:val="clear" w:fill="FFFFFF"/>
          <w:lang w:val="en-US" w:eastAsia="zh-CN" w:bidi="ar"/>
        </w:rPr>
        <w:t>*本文系ⅩⅩⅩⅩ项目“ⅩⅩⅩⅩⅩⅩⅩⅩ”（项目编号：ⅩⅩⅩ）研究成果之一。</w:t>
      </w:r>
    </w:p>
    <w:p w14:paraId="474CD1B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default" w:ascii="Times New Roman" w:hAnsi="Times New Roman" w:eastAsia="宋体" w:cs="Times New Roman"/>
          <w:i w:val="0"/>
          <w:iCs w:val="0"/>
          <w:caps w:val="0"/>
          <w:color w:val="FF0000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kern w:val="0"/>
          <w:sz w:val="21"/>
          <w:szCs w:val="21"/>
          <w:shd w:val="clear" w:fill="FFFFFF"/>
          <w:lang w:val="en-US" w:eastAsia="zh-CN" w:bidi="ar"/>
        </w:rPr>
        <w:t>作者简介：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1"/>
          <w:szCs w:val="21"/>
          <w:shd w:val="clear" w:fill="FFFFFF"/>
          <w:lang w:val="en-US" w:eastAsia="zh-CN" w:bidi="ar"/>
        </w:rPr>
        <w:t>姓名1，职务，职称，学位，E-mail；姓名2，职务，职称，学位</w:t>
      </w:r>
      <w:bookmarkStart w:id="0" w:name="_GoBack"/>
      <w:bookmarkEnd w:id="0"/>
      <w:r>
        <w:rPr>
          <w:rFonts w:hint="default" w:ascii="Times New Roman" w:hAnsi="Times New Roman" w:eastAsia="宋体" w:cs="Times New Roman"/>
          <w:i w:val="0"/>
          <w:iCs w:val="0"/>
          <w:caps w:val="0"/>
          <w:color w:val="FF0000"/>
          <w:spacing w:val="0"/>
          <w:kern w:val="0"/>
          <w:sz w:val="24"/>
          <w:szCs w:val="24"/>
          <w:shd w:val="clear" w:fill="FFFFFF"/>
          <w:lang w:val="en-US" w:eastAsia="zh-CN" w:bidi="ar"/>
        </w:rPr>
        <w:br w:type="page"/>
      </w:r>
    </w:p>
    <w:p w14:paraId="542E5E4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FF0000"/>
          <w:spacing w:val="0"/>
          <w:kern w:val="0"/>
          <w:sz w:val="24"/>
          <w:szCs w:val="24"/>
          <w:shd w:val="clear" w:fill="FFFFFF"/>
          <w:lang w:val="en-US" w:eastAsia="zh-CN" w:bidi="ar"/>
        </w:rPr>
        <w:t>（正文）</w:t>
      </w:r>
    </w:p>
    <w:p w14:paraId="08EF6C8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1"/>
          <w:szCs w:val="21"/>
          <w:shd w:val="clear" w:fill="FFFFFF"/>
          <w:lang w:val="en-US" w:eastAsia="zh-CN" w:bidi="ar"/>
        </w:rPr>
        <w:t>…………</w:t>
      </w:r>
    </w:p>
    <w:p w14:paraId="331A6D3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left"/>
        <w:textAlignment w:val="auto"/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2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 xml:space="preserve"> 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一级标题</w:t>
      </w:r>
    </w:p>
    <w:p w14:paraId="26A6CC0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left"/>
        <w:textAlignment w:val="auto"/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ⅩⅩⅩⅩⅩⅩⅩⅩⅩⅩⅩⅩⅩⅩⅩⅩⅩⅩⅩⅩⅩⅩⅩⅩⅩⅩⅩⅩⅩⅩⅩⅩⅩⅩⅩⅩⅩⅩⅩⅩⅩⅩⅩⅩⅩⅩⅩⅩⅩ</w:t>
      </w:r>
    </w:p>
    <w:p w14:paraId="423E475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left"/>
        <w:textAlignment w:val="auto"/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2.1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 xml:space="preserve"> 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二级标题</w:t>
      </w:r>
    </w:p>
    <w:p w14:paraId="11BC513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left"/>
        <w:textAlignment w:val="auto"/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ⅩⅩⅩⅩⅩⅩⅩⅩⅩⅩⅩⅩⅩⅩⅩⅩⅩⅩⅩⅩⅩⅩⅩⅩⅩⅩⅩⅩⅩⅩⅩⅩⅩ</w:t>
      </w:r>
    </w:p>
    <w:p w14:paraId="294658C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left"/>
        <w:textAlignment w:val="auto"/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ⅩⅩⅩⅩⅩⅩⅩⅩⅩⅩⅩⅩⅩⅩⅩ</w:t>
      </w:r>
    </w:p>
    <w:p w14:paraId="403F6D5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（图片）</w:t>
      </w:r>
    </w:p>
    <w:p w14:paraId="5B7E5793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图1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 xml:space="preserve"> 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ⅩⅩⅩⅩ</w:t>
      </w:r>
    </w:p>
    <w:p w14:paraId="33AA45A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 xml:space="preserve">Fig. 1  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XXXX</w:t>
      </w:r>
    </w:p>
    <w:p w14:paraId="75FEED0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</w:pPr>
    </w:p>
    <w:p w14:paraId="0BFA512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参考文献</w:t>
      </w:r>
    </w:p>
    <w:p w14:paraId="7A5B184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52" w:lineRule="atLeast"/>
        <w:ind w:left="0" w:right="0" w:firstLine="0"/>
        <w:jc w:val="left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Style w:val="5"/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t>（</w:t>
      </w:r>
      <w:r>
        <w:rPr>
          <w:rStyle w:val="5"/>
          <w:rFonts w:hint="default" w:ascii="Times New Roman" w:hAnsi="Times New Roman" w:cs="Times New Roman"/>
          <w:i w:val="0"/>
          <w:iCs w:val="0"/>
          <w:caps w:val="0"/>
          <w:color w:val="FF0000"/>
          <w:spacing w:val="0"/>
          <w:sz w:val="18"/>
          <w:szCs w:val="18"/>
          <w:shd w:val="clear" w:fill="FFFFFF"/>
        </w:rPr>
        <w:t>中文参考文献需增补对应英文</w:t>
      </w:r>
      <w:r>
        <w:rPr>
          <w:rStyle w:val="5"/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t>，请按照GB 7714</w:t>
      </w:r>
      <w:r>
        <w:rPr>
          <w:rStyle w:val="5"/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  <w:lang w:eastAsia="zh-CN"/>
        </w:rPr>
        <w:t>—</w:t>
      </w:r>
      <w:r>
        <w:rPr>
          <w:rStyle w:val="5"/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t>2015《信息与文献 参考文献著录规则》著录，常见参考文献类型示例如下）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[1]</w:t>
      </w:r>
      <w:r>
        <w:rPr>
          <w:rFonts w:hint="default" w:ascii="Times New Roman" w:hAnsi="Times New Roman" w:cs="Times New Roman"/>
          <w:i w:val="0"/>
          <w:iCs w:val="0"/>
          <w:caps w:val="0"/>
          <w:color w:val="FF0000"/>
          <w:spacing w:val="0"/>
          <w:sz w:val="18"/>
          <w:szCs w:val="18"/>
          <w:shd w:val="clear" w:fill="FFFFFF"/>
        </w:rPr>
        <w:t>（期刊论文）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作者.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题名[文献类型标志].刊物名称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,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出版年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,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卷（期）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: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起止页码.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例：高树琴, 王竑晟, 段瑞, 等. 关于加大在中低产田发展草牧业的思考[J]. 中国科学院院刊, 2020, 35(2): 166-174.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Gao S Q, Wang H S, Duan R, et al. How to develop grass-based livestock husbandry in areas of low-and middle-yield fields[J]. Bulletin of Chinese Academy of Sciences, 2020, 35(2): 166-174.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BULDIOSKI G. Think tanks in central and Eastern Europe in urgent need of a code of ethics[J]. The international journal of not-for-profit law, 2009, 11(3): 42-52.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[2]</w:t>
      </w:r>
      <w:r>
        <w:rPr>
          <w:rFonts w:hint="default" w:ascii="Times New Roman" w:hAnsi="Times New Roman" w:cs="Times New Roman"/>
          <w:i w:val="0"/>
          <w:iCs w:val="0"/>
          <w:caps w:val="0"/>
          <w:color w:val="FF0000"/>
          <w:spacing w:val="0"/>
          <w:sz w:val="18"/>
          <w:szCs w:val="18"/>
          <w:shd w:val="clear" w:fill="FFFFFF"/>
        </w:rPr>
        <w:t>（图书）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作者.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书名[文献类型标志].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出版地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: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出版社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,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出版年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: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起止页码.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例：贾玉山, 玉柱, 格根图, 等. 草产品加工与贮藏学[M]. 北京: 中国农业大学出版社, 2019: 36-38.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Jia Y S, Yu Z, Ge G T, et al. Processing and storage of grass products[M]. Beijing: China Agricultural University Press, 2019: 36-38.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STONE D. Capturing the political imagination: think tanks and the policy process[M]. London: Frank Cass. 1996: 94-96.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GAMBETTA D. “Claro!” An Essay of discursive machismo[M]//Elster J.Deliberative democracy. Cambridge: Cambridge University Press,1998: 19-43.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[3]</w:t>
      </w:r>
      <w:r>
        <w:rPr>
          <w:rFonts w:hint="default" w:ascii="Times New Roman" w:hAnsi="Times New Roman" w:cs="Times New Roman"/>
          <w:i w:val="0"/>
          <w:iCs w:val="0"/>
          <w:caps w:val="0"/>
          <w:color w:val="FF0000"/>
          <w:spacing w:val="0"/>
          <w:sz w:val="18"/>
          <w:szCs w:val="18"/>
          <w:shd w:val="clear" w:fill="FFFFFF"/>
        </w:rPr>
        <w:t>（报纸）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作者.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题名[文献类型标志].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报纸名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 ,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年-月-日（版次）.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例：国务院新闻办公室. 中国的粮食问题[N]. 人民日报, 1996-10-25(2).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The State Council Information Office of the People's Republic of China. Food problems in China[N]. People's Daily, 1996-10-25(2).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[4]</w:t>
      </w:r>
      <w:r>
        <w:rPr>
          <w:rFonts w:hint="default" w:ascii="Times New Roman" w:hAnsi="Times New Roman" w:cs="Times New Roman"/>
          <w:i w:val="0"/>
          <w:iCs w:val="0"/>
          <w:caps w:val="0"/>
          <w:color w:val="FF0000"/>
          <w:spacing w:val="0"/>
          <w:sz w:val="18"/>
          <w:szCs w:val="18"/>
          <w:shd w:val="clear" w:fill="FFFFFF"/>
        </w:rPr>
        <w:t>（学位论文）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作者.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题名[文献类型标志].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保存地: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保存者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,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年份.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例：张静. 我国牧草加工企业发展现状分析及对策[D]. 呼和浩特: 内蒙古农业大学, 2019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.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Zhang J. Analysis and countermeasure of current development situation of herbage processing enterprises in China[D]. Hohhot: Inner Mongolia Agricultural University, 2019.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[5]</w:t>
      </w:r>
      <w:r>
        <w:rPr>
          <w:rFonts w:hint="default" w:ascii="Times New Roman" w:hAnsi="Times New Roman" w:cs="Times New Roman"/>
          <w:i w:val="0"/>
          <w:iCs w:val="0"/>
          <w:caps w:val="0"/>
          <w:color w:val="FF0000"/>
          <w:spacing w:val="0"/>
          <w:sz w:val="18"/>
          <w:szCs w:val="18"/>
          <w:shd w:val="clear" w:fill="FFFFFF"/>
        </w:rPr>
        <w:t>（论文集）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作者.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题名[文献类型标志]//编者.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文集名.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出版地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: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出版者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,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出版年：起止页码.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例：BABU B V, NAGAR A K, DEEP K, et al. Proceedings of the second international conference on soft computing for problem solving, December 28-30, 2012[C]. New Delhi: Springer, 2014.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[6]</w:t>
      </w:r>
      <w:r>
        <w:rPr>
          <w:rFonts w:hint="default" w:ascii="Times New Roman" w:hAnsi="Times New Roman" w:cs="Times New Roman"/>
          <w:i w:val="0"/>
          <w:iCs w:val="0"/>
          <w:caps w:val="0"/>
          <w:color w:val="FF0000"/>
          <w:spacing w:val="0"/>
          <w:sz w:val="18"/>
          <w:szCs w:val="18"/>
          <w:shd w:val="clear" w:fill="FFFFFF"/>
        </w:rPr>
        <w:t>（网络文献）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作者.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题名[文献类型标志].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[检索日期].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网址.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例：HOPKINSON A. UNIMARC and metadata: Dublin Core [EB/OL]. [2012-12-08]. http:// www.ills.org/IV/ifla64/138-161e.htm.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textWrapping"/>
      </w:r>
      <w:r>
        <w:rPr>
          <w:rFonts w:hint="default" w:ascii="Times New Roman" w:hAnsi="Times New Roman" w:cs="Times New Roman"/>
          <w:i w:val="0"/>
          <w:iCs w:val="0"/>
          <w:caps w:val="0"/>
          <w:color w:val="FF0000"/>
          <w:spacing w:val="0"/>
          <w:sz w:val="18"/>
          <w:szCs w:val="18"/>
          <w:shd w:val="clear" w:fill="FFFFFF"/>
        </w:rPr>
        <w:t>（文献作者不多于3个的，全部著录；多于3个的，著录时保留前3个，其余用“等”（英文用et al）代替。外国作者采用姓在前、名取首字母置后的方式著录。）</w:t>
      </w:r>
    </w:p>
    <w:p w14:paraId="0BA975FC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</w:pPr>
    </w:p>
    <w:p w14:paraId="370DA7B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作者贡献说明</w:t>
      </w:r>
      <w:r>
        <w:rPr>
          <w:rFonts w:hint="eastAsia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（如有多个作者）</w:t>
      </w:r>
      <w:r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：</w:t>
      </w:r>
    </w:p>
    <w:p w14:paraId="32779913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作者1：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ⅩⅩⅩ；</w:t>
      </w:r>
    </w:p>
    <w:p w14:paraId="4CC8D5A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作者2：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ⅩⅩⅩ；……</w:t>
      </w:r>
    </w:p>
    <w:p w14:paraId="6A09C1F4">
      <w:pPr>
        <w:rPr>
          <w:rFonts w:hint="default" w:ascii="Times New Roman" w:hAnsi="Times New Roman" w:cs="Times New Roman"/>
          <w:b/>
          <w:bCs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</w:pPr>
      <w:r>
        <w:rPr>
          <w:rFonts w:hint="default" w:ascii="Times New Roman" w:hAnsi="Times New Roman" w:cs="Times New Roman"/>
          <w:b/>
          <w:bCs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br w:type="page"/>
      </w:r>
    </w:p>
    <w:p w14:paraId="22D4232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52" w:lineRule="atLeast"/>
        <w:ind w:left="0" w:right="0" w:firstLine="0"/>
        <w:jc w:val="center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Fonts w:hint="default" w:ascii="Times New Roman" w:hAnsi="Times New Roman" w:cs="Times New Roman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英文题目</w:t>
      </w:r>
      <w:r>
        <w:rPr>
          <w:rFonts w:hint="default" w:ascii="Times New Roman" w:hAnsi="Times New Roman" w:cs="Times New Roman"/>
          <w:i w:val="0"/>
          <w:iCs w:val="0"/>
          <w:caps w:val="0"/>
          <w:color w:val="FF0000"/>
          <w:spacing w:val="0"/>
          <w:sz w:val="18"/>
          <w:szCs w:val="18"/>
          <w:shd w:val="clear" w:fill="FFFFFF"/>
        </w:rPr>
        <w:t>（与中文对应</w:t>
      </w:r>
      <w:r>
        <w:rPr>
          <w:rFonts w:hint="eastAsia" w:ascii="Times New Roman" w:hAnsi="Times New Roman" w:cs="Times New Roman"/>
          <w:i w:val="0"/>
          <w:iCs w:val="0"/>
          <w:caps w:val="0"/>
          <w:color w:val="FF0000"/>
          <w:spacing w:val="0"/>
          <w:sz w:val="18"/>
          <w:szCs w:val="18"/>
          <w:shd w:val="clear" w:fill="FFFFFF"/>
          <w:lang w:eastAsia="zh-CN"/>
        </w:rPr>
        <w:t>，</w:t>
      </w:r>
      <w:r>
        <w:rPr>
          <w:rFonts w:hint="eastAsia" w:ascii="Times New Roman" w:hAnsi="Times New Roman" w:cs="Times New Roman"/>
          <w:i w:val="0"/>
          <w:iCs w:val="0"/>
          <w:caps w:val="0"/>
          <w:color w:val="FF0000"/>
          <w:spacing w:val="0"/>
          <w:sz w:val="18"/>
          <w:szCs w:val="18"/>
          <w:shd w:val="clear" w:fill="FFFFFF"/>
          <w:lang w:val="en-US" w:eastAsia="zh-CN"/>
        </w:rPr>
        <w:t>首字母大写</w:t>
      </w:r>
      <w:r>
        <w:rPr>
          <w:rFonts w:hint="default" w:ascii="Times New Roman" w:hAnsi="Times New Roman" w:cs="Times New Roman"/>
          <w:i w:val="0"/>
          <w:iCs w:val="0"/>
          <w:caps w:val="0"/>
          <w:color w:val="FF0000"/>
          <w:spacing w:val="0"/>
          <w:sz w:val="18"/>
          <w:szCs w:val="18"/>
          <w:shd w:val="clear" w:fill="FFFFFF"/>
        </w:rPr>
        <w:t>）</w:t>
      </w:r>
    </w:p>
    <w:p w14:paraId="584245B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52" w:lineRule="atLeast"/>
        <w:ind w:left="0" w:right="0" w:firstLine="0"/>
        <w:jc w:val="center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  <w:shd w:val="clear" w:fill="FFFFFF"/>
        </w:rPr>
        <w:t>作者姓名汉语拼音</w:t>
      </w:r>
      <w:r>
        <w:rPr>
          <w:rFonts w:hint="default" w:ascii="Times New Roman" w:hAnsi="Times New Roman" w:cs="Times New Roman"/>
          <w:i w:val="0"/>
          <w:iCs w:val="0"/>
          <w:caps w:val="0"/>
          <w:color w:val="FF0000"/>
          <w:spacing w:val="0"/>
          <w:sz w:val="18"/>
          <w:szCs w:val="18"/>
          <w:shd w:val="clear" w:fill="FFFFFF"/>
        </w:rPr>
        <w:t>（与中文对应</w:t>
      </w:r>
      <w:r>
        <w:rPr>
          <w:rFonts w:hint="eastAsia" w:ascii="Times New Roman" w:hAnsi="Times New Roman" w:cs="Times New Roman"/>
          <w:i w:val="0"/>
          <w:iCs w:val="0"/>
          <w:caps w:val="0"/>
          <w:color w:val="FF0000"/>
          <w:spacing w:val="0"/>
          <w:sz w:val="18"/>
          <w:szCs w:val="18"/>
          <w:shd w:val="clear" w:fill="FFFFFF"/>
          <w:lang w:eastAsia="zh-CN"/>
        </w:rPr>
        <w:t>，</w:t>
      </w:r>
      <w:r>
        <w:rPr>
          <w:rFonts w:hint="eastAsia" w:ascii="Times New Roman" w:hAnsi="Times New Roman" w:cs="Times New Roman"/>
          <w:i w:val="0"/>
          <w:iCs w:val="0"/>
          <w:caps w:val="0"/>
          <w:color w:val="FF0000"/>
          <w:spacing w:val="0"/>
          <w:sz w:val="18"/>
          <w:szCs w:val="18"/>
          <w:shd w:val="clear" w:fill="FFFFFF"/>
          <w:lang w:val="en-US" w:eastAsia="zh-CN"/>
        </w:rPr>
        <w:t>名在前，姓在后，首字母大写，例：San Zhang</w:t>
      </w:r>
      <w:r>
        <w:rPr>
          <w:rFonts w:hint="default" w:ascii="Times New Roman" w:hAnsi="Times New Roman" w:cs="Times New Roman"/>
          <w:i w:val="0"/>
          <w:iCs w:val="0"/>
          <w:caps w:val="0"/>
          <w:color w:val="FF0000"/>
          <w:spacing w:val="0"/>
          <w:sz w:val="18"/>
          <w:szCs w:val="18"/>
          <w:shd w:val="clear" w:fill="FFFFFF"/>
        </w:rPr>
        <w:t>）</w:t>
      </w:r>
    </w:p>
    <w:p w14:paraId="4329C80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Fonts w:hint="default" w:ascii="Times New Roman" w:hAnsi="Times New Roman" w:cs="Times New Roman"/>
          <w:i w:val="0"/>
          <w:iCs w:val="0"/>
          <w:caps w:val="0"/>
          <w:color w:val="FF0000"/>
          <w:spacing w:val="0"/>
          <w:sz w:val="18"/>
          <w:szCs w:val="18"/>
          <w:shd w:val="clear" w:fill="FFFFFF"/>
        </w:rPr>
        <w:t>Department, Province City ZipCode, Country（与中文对应）</w:t>
      </w:r>
    </w:p>
    <w:p w14:paraId="0D02867B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Abstract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FF0000"/>
          <w:spacing w:val="0"/>
          <w:kern w:val="0"/>
          <w:sz w:val="24"/>
          <w:szCs w:val="24"/>
          <w:shd w:val="clear" w:fill="FFFFFF"/>
          <w:lang w:val="en-US" w:eastAsia="zh-CN" w:bidi="ar"/>
        </w:rPr>
        <w:t>（与中文对应）</w:t>
      </w:r>
      <w:r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：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[Purpose/Significance]ⅩⅩⅩⅩⅩⅩⅩⅩⅩⅩ.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 xml:space="preserve">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[Method/Process]ⅩⅩⅩⅩⅩⅩⅩⅩⅩⅩⅩⅩⅩⅩⅩⅩⅩⅩ.[Result/Conclusion]ⅩⅩⅩⅩⅩⅩⅩⅩⅩⅩⅩⅩ.</w:t>
      </w:r>
    </w:p>
    <w:p w14:paraId="635BF4F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Keywords：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ⅩⅩⅩ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；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ⅩⅩⅩⅩ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；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ⅩⅩⅩ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FF0000"/>
          <w:spacing w:val="0"/>
          <w:kern w:val="0"/>
          <w:sz w:val="24"/>
          <w:szCs w:val="24"/>
          <w:shd w:val="clear" w:fill="FFFFFF"/>
          <w:lang w:val="en-US" w:eastAsia="zh-CN" w:bidi="ar"/>
        </w:rPr>
        <w:t>（与中文对应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FF0000"/>
          <w:spacing w:val="0"/>
          <w:kern w:val="0"/>
          <w:sz w:val="24"/>
          <w:szCs w:val="24"/>
          <w:shd w:val="clear" w:fill="FFFFFF"/>
          <w:lang w:val="en-US" w:eastAsia="zh-CN" w:bidi="ar"/>
        </w:rPr>
        <w:t>，采取全小写格式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FF0000"/>
          <w:spacing w:val="0"/>
          <w:kern w:val="0"/>
          <w:sz w:val="24"/>
          <w:szCs w:val="24"/>
          <w:shd w:val="clear" w:fill="FFFFFF"/>
          <w:lang w:val="en-US" w:eastAsia="zh-CN" w:bidi="ar"/>
        </w:rPr>
        <w:t>）</w:t>
      </w:r>
    </w:p>
    <w:p w14:paraId="679FE6C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00" w:lineRule="atLeast"/>
        <w:ind w:left="0" w:right="0" w:firstLine="0"/>
        <w:jc w:val="left"/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</w:pPr>
    </w:p>
    <w:p w14:paraId="17E742C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00" w:lineRule="atLeast"/>
        <w:ind w:left="0" w:right="0" w:firstLine="0"/>
        <w:jc w:val="left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18"/>
          <w:szCs w:val="18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字数控制在5000字左右（特殊稿件可适当放宽）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。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18"/>
          <w:szCs w:val="18"/>
          <w:shd w:val="clear" w:fill="FFFFFF"/>
          <w:lang w:val="en-US" w:eastAsia="zh-CN" w:bidi="ar"/>
        </w:rPr>
        <w:br w:type="textWrapping"/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来稿不得涉及国家秘密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，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凡涉及国家或者单位秘密内容的文章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，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须经脱密/脱敏处理。</w:t>
      </w:r>
    </w:p>
    <w:p w14:paraId="4156062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2B231F"/>
    <w:rsid w:val="24C46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1285</Words>
  <Characters>2895</Characters>
  <Lines>0</Lines>
  <Paragraphs>0</Paragraphs>
  <TotalTime>1</TotalTime>
  <ScaleCrop>false</ScaleCrop>
  <LinksUpToDate>false</LinksUpToDate>
  <CharactersWithSpaces>3159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2025-07-29T07:04:00Z</dcterms:created>
  <dc:creator>20242</dc:creator>
  <cp:lastModifiedBy>zx</cp:lastModifiedBy>
  <dcterms:modified xsi:type="dcterms:W3CDTF">2025-07-29T07:28:19Z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eyJoZGlkIjoiOTc3M2Y5NzIzMDFlZjAyY2Q4Njk5ODkyYjFjNzBiNTQiLCJ1c2VySWQiOiI3NTk1Mzg5NDQifQ==</vt:lpwstr>
  </property>
  <property fmtid="{D5CDD505-2E9C-101B-9397-08002B2CF9AE}" pid="4" name="ICV">
    <vt:lpwstr>0AFDC39A8E8E4622A6249B6A6C5B915F_12</vt:lpwstr>
  </property>
</Properties>
</file>